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F5" w:rsidRDefault="009446F5" w:rsidP="009446F5">
      <w:pPr>
        <w:pStyle w:val="NormalnyWeb"/>
      </w:pPr>
      <w:r>
        <w:rPr>
          <w:b/>
          <w:bCs/>
          <w:sz w:val="27"/>
          <w:szCs w:val="27"/>
        </w:rPr>
        <w:t>Informacja o przetwarzaniu danych osobowych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1. Administratorem danych osobowych ucznia oraz jego rodziców/opiekunów prawnych jest Przedszkole Miejskie nr 3 z siedzibą w Piastowie przy ul. Godebskiego 21.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2. Inspektorem ochrony danych w Przedszkolu Miejskim nr 3 w Piastowie jest Pan Rafał </w:t>
      </w:r>
      <w:proofErr w:type="spellStart"/>
      <w:r>
        <w:rPr>
          <w:sz w:val="27"/>
          <w:szCs w:val="27"/>
        </w:rPr>
        <w:t>Kwatek</w:t>
      </w:r>
      <w:proofErr w:type="spellEnd"/>
      <w:r>
        <w:rPr>
          <w:sz w:val="27"/>
          <w:szCs w:val="27"/>
        </w:rPr>
        <w:t>, adres mailowy: inspektor.odo@cuopiastow.pl.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3. Dane osobowe ucznia oraz rodziców/opiekunów prawnych przetwarzane będą w celu realizacji przez Przedszkole zadań wynikających z Ustawy z dnia 14 grudnia 2016 roku Prawo Oświatowe (Dz. U. z 2017 r. poz. 59, 949) oraz Ustawy o systemie oświaty z dnia 7 września 1991 roku (Dz. U. z 2017 r. poz. 2198) oraz rozporządzenia Ministra Edukacji Narodowej z dnia 29 sierpnia 2014 r. w sprawie sposobu prowadzenia przez publiczne przedszkola, szkoły i placówki dokumentacji przebiegu nauczania, działalności wychowawczej i opiekuńczej oraz rodzajów tej dokumentacji (Dz. U. z 2014 r. poz. 1170, z </w:t>
      </w:r>
      <w:proofErr w:type="spellStart"/>
      <w:r>
        <w:rPr>
          <w:sz w:val="27"/>
          <w:szCs w:val="27"/>
        </w:rPr>
        <w:t>późn</w:t>
      </w:r>
      <w:proofErr w:type="spellEnd"/>
      <w:r>
        <w:rPr>
          <w:sz w:val="27"/>
          <w:szCs w:val="27"/>
        </w:rPr>
        <w:t xml:space="preserve">. zm.).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4. Odbiorcami danych osobowych ucznia oraz jego rodziców/opiekunów prawnych będą: instytucje publiczne związane z kształceniem, wychowaniem i opieką dzieci i młodzieży, organ prowadzący, operator systemu informatycznego </w:t>
      </w:r>
      <w:proofErr w:type="spellStart"/>
      <w:r>
        <w:rPr>
          <w:sz w:val="27"/>
          <w:szCs w:val="27"/>
        </w:rPr>
        <w:t>iprzedszkole</w:t>
      </w:r>
      <w:proofErr w:type="spellEnd"/>
      <w:r>
        <w:rPr>
          <w:sz w:val="27"/>
          <w:szCs w:val="27"/>
        </w:rPr>
        <w:t xml:space="preserve"> - Wolters Kluwer Polska S.A. z siedzibą w Gdańsku (80-266) przy Al. Grunwaldzkiej 163.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>5. Dane osobowe ucznia oraz jego rodziców/opiekunów prawnych będą przechowywane przez czas określony w Instrukcji kancelaryjnej Przedszkola Miejskiego nr 3 w Piastowie.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6. Rodzic/opiekun prawny ucznia ma prawo dostępu do treści swoich danych i danych ucznia oraz prawo ich sprostowania, usunięcia, ograniczenia przetwarzania, prawo do przenoszenia danych, prawo wniesienia sprzeciwu.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7. Rodzic/opiekun prawny ucznia ma prawo wniesienia skargi do PUODO, gdy uzna, iż przetwarzanie jego danych osobowych lub danych dotyczących jego dziecka narusza przepisy ogólnego rozporządzenia o ochronie danych osobowych z dnia 27 kwietnia 2016 r. (RODO).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>8. Podanie przez rodzica/opiekuna prawnego ucznia danych osobowych jest wymogiem ustawowym</w:t>
      </w:r>
      <w:r>
        <w:rPr>
          <w:i/>
          <w:iCs/>
          <w:sz w:val="27"/>
          <w:szCs w:val="27"/>
        </w:rPr>
        <w:t xml:space="preserve">. </w:t>
      </w:r>
      <w:r>
        <w:rPr>
          <w:sz w:val="27"/>
          <w:szCs w:val="27"/>
        </w:rPr>
        <w:t xml:space="preserve">Rodzic/opiekun prawny ucznia jest zobowiązany do ich podania, a konsekwencją niepodania danych osobowych będzie brak możliwości udziału w rekrutacji do przedszkola i korzystania z wychowania przedszkolnego przez jego dziecko.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lastRenderedPageBreak/>
        <w:t xml:space="preserve">9. Dane osobowe ucznia oraz dane osobowe jego rodziców/opiekunów prawnych nie będą przetwarzane w celu zautomatyzowanego podejmowania decyzji, ani profilowane w tym celu.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10. Dane osobowe ucznia oraz dane osobowe jego rodziców/opiekunów prawnych nie będą przekazywane do państw trzecich. </w:t>
      </w:r>
    </w:p>
    <w:p w:rsidR="009446F5" w:rsidRDefault="009446F5" w:rsidP="009446F5">
      <w:pPr>
        <w:pStyle w:val="NormalnyWeb"/>
      </w:pPr>
      <w:r>
        <w:rPr>
          <w:b/>
          <w:bCs/>
          <w:sz w:val="27"/>
          <w:szCs w:val="27"/>
        </w:rPr>
        <w:t>KLAUZULA INFORMACYJNA O PRZETWARZANIU DANYCH OSOBOWYCH NAUCZYCIELA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Na podstawie art. 13 ust. 1 i 2 Rozporządzenia Parlamentu Europejskiego i Rady UE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>1. Administratorem Pani/Pana danych osobowych, przetwarzanych w Centrum Usług Oświatowych jest Przedszkole Miejskie nr 3 w Piastowie, ul. Godebskiego 21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2. Administrator danych osobowych –Przedszkole Miejskie nr 3 w Piastowie – przetwarza Pani/Pana dane na podstawie art. 6ust. 1, lit b. i c. Rozporządzenia;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3. Inspektorem ochrony danych osobowych w przedszkolu Miejskim nr 3 jest Pan Rafał </w:t>
      </w:r>
      <w:proofErr w:type="spellStart"/>
      <w:r>
        <w:rPr>
          <w:sz w:val="27"/>
          <w:szCs w:val="27"/>
        </w:rPr>
        <w:t>Kwatek</w:t>
      </w:r>
      <w:proofErr w:type="spellEnd"/>
      <w:r>
        <w:rPr>
          <w:sz w:val="27"/>
          <w:szCs w:val="27"/>
        </w:rPr>
        <w:t>, adres mailowy: inspektor.odo@cuopiastow.pl.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4. Pani/Pana dane osobowe będą przetwarzane w celach: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wykonywania statutowych zadań Przedszkola Miejskiego nr 3 w oparciu o ustawę z dnia 7 września 1991 r. o Systemie Oświaty (tekst jedn. Dz. U. z 2017 r. poz. 2198, 2203 i 2361) oraz ustawę z dnia 14 grudnia 2016 r. Prawo oświatowe (Dz. U. z 2017 r. poz. 59, 949 i 2203 oraz z 2018 r. poz. 650); </w:t>
      </w:r>
      <w:bookmarkStart w:id="0" w:name="_GoBack"/>
      <w:bookmarkEnd w:id="0"/>
      <w:r>
        <w:rPr>
          <w:sz w:val="27"/>
          <w:szCs w:val="27"/>
        </w:rPr>
        <w:t xml:space="preserve">realizacji obowiązków ustawowych Przedszkola w zakresie nawiązywania, trwania i rozwiązywania stosunku pracy z pracownikiem pedagogicznym i niepedagogicznym.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5. W związku z przetwarzaniem danych w celach o których mowa w pkt. 3., odbiorcą Pani/Pana danych osobowych będą: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>Centrum Usług Oświatowych w Piastowie;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Urząd Skarbowy;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Zakład Ubezpieczeń Społecznych;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lastRenderedPageBreak/>
        <w:t xml:space="preserve">Instytucja finansowa odpowiedzialna za prowadzenie Pani/Pana rachunku bankowego, wskazanego do przelewania wynagrodzenia i jego składników, związanych z Pani/Pana zatrudnieniem w Przedszkolu nr 3 (oddział Banku);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>Ubezpieczyciel, realizujący dla pracowników Przedszkola nr 3 polisę ubezpieczenia grupowego oraz dobrowolnie wybrane przez Panią/Pana ubezpieczenie NNW.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6. Pani/Pana dane osobowe będą przechowywane przez okres zatrudnienia oraz po ustaniu zatrudnienia zgodnie z obowiązującymi przepisami prawa.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7. W związku z przetwarzaniem Pani/Pana danych osobowych, przysługuje Pani/Panu prawo dostępu do treści swoich danych, do ich sprostowania, usunięcia, ograniczenia ich przetwarzania i przenoszenia, a także prawo do wniesienia sprzeciwu, oraz inne uprawnienia w tym zakresie wynikające z obowiązujących przepisów prawa;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8. W przypadku powzięcia informacji o niezgodnym z prawem przetwarzaniu danych osobowych, przysługuje Pani/Panu prawo wniesienia skargi do organu nadzorczego, właściwego w sprawach ochrony danych ustawowych.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9. Podanie przez Panią/Pana danych osobowych jest wymogiem ustawowym. Jest Pani/Pan zobowiązana/y do ich podania, a konsekwencją niepodania danych osobowych będzie zastosowanie sankcji przewidzianych prawem pracy, w tym zawartych w ustawie Karta Nauczyciela z dnia 26 stycznia 1982 r.(tekst </w:t>
      </w:r>
      <w:proofErr w:type="spellStart"/>
      <w:r>
        <w:rPr>
          <w:sz w:val="27"/>
          <w:szCs w:val="27"/>
        </w:rPr>
        <w:t>ujedn</w:t>
      </w:r>
      <w:proofErr w:type="spellEnd"/>
      <w:r>
        <w:rPr>
          <w:sz w:val="27"/>
          <w:szCs w:val="27"/>
        </w:rPr>
        <w:t xml:space="preserve">. Dz. U. z 2017 r. poz. 1189 i 2203) oraz w Kodeksie Pracy;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10. Pani/Pana dane nie będą przetwarzane w sposób zautomatyzowany i nie będą profilowane. </w:t>
      </w:r>
    </w:p>
    <w:p w:rsidR="009446F5" w:rsidRDefault="009446F5" w:rsidP="009446F5">
      <w:pPr>
        <w:pStyle w:val="NormalnyWeb"/>
      </w:pPr>
      <w:r>
        <w:rPr>
          <w:sz w:val="27"/>
          <w:szCs w:val="27"/>
        </w:rPr>
        <w:t xml:space="preserve">11. Pani/Pana dane nie będą przekazywane do krajów trzecich. </w:t>
      </w:r>
    </w:p>
    <w:p w:rsidR="00694130" w:rsidRDefault="00694130"/>
    <w:sectPr w:rsidR="0069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5"/>
    <w:rsid w:val="00694130"/>
    <w:rsid w:val="009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BE3E-959B-4A9A-8D75-2689B4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2022-05-23T12:02:00Z</dcterms:created>
  <dcterms:modified xsi:type="dcterms:W3CDTF">2022-05-23T12:03:00Z</dcterms:modified>
</cp:coreProperties>
</file>