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Zał. nr 4</w:t>
      </w:r>
    </w:p>
    <w:p>
      <w:pPr>
        <w:pStyle w:val="Standard"/>
        <w:jc w:val="center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sz w:val="24"/>
          <w:szCs w:val="24"/>
        </w:rPr>
        <w:t>WZÓR UMOWY nr</w:t>
      </w:r>
    </w:p>
    <w:p>
      <w:pPr>
        <w:pStyle w:val="Normal"/>
        <w:rPr>
          <w:rFonts w:ascii="Times New Roman" w:hAnsi="Times New Roman" w:eastAsia="Calibri" w:cs="Times New Roman" w:eastAsiaTheme="minorHAnsi"/>
          <w:b/>
          <w:b/>
          <w:kern w:val="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Zawarta w dniu …………………</w:t>
      </w:r>
      <w:r>
        <w:rPr>
          <w:rFonts w:cs="Times New Roman" w:ascii="Times New Roman" w:hAnsi="Times New Roman"/>
          <w:i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w wyniku przeprowadzonego postępowania o udzielenie zamówienia publicznego na podstawie art. 275 pkt. 1. Ustawy Prawo Zamówień Publicznych </w:t>
        <w:br/>
        <w:t xml:space="preserve">(Dz. U. Z 2021 poz. 1129 ze zm. ), </w:t>
      </w:r>
      <w:r>
        <w:rPr>
          <w:rFonts w:cs="Times New Roman" w:ascii="Times New Roman" w:hAnsi="Times New Roman"/>
          <w:color w:val="303030"/>
          <w:sz w:val="24"/>
          <w:szCs w:val="24"/>
        </w:rPr>
        <w:t>pomiędzy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eastAsia="Calibri" w:cs="Times New Roman" w:ascii="Times New Roman" w:hAnsi="Times New Roman" w:eastAsiaTheme="minorHAnsi"/>
          <w:b/>
          <w:kern w:val="0"/>
          <w:sz w:val="24"/>
          <w:szCs w:val="24"/>
        </w:rPr>
        <w:t xml:space="preserve">Miastem Piastów ul. 11 Listopada 2, 05-820 Piastów Nip: 534-22-83-759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kern w:val="0"/>
          <w:sz w:val="24"/>
          <w:szCs w:val="24"/>
        </w:rPr>
        <w:t xml:space="preserve">a odbiorcą:   Przedszkolem Miejskim nr 3 ul. Godebskiego 21, 05-820 Piastów. </w:t>
      </w:r>
    </w:p>
    <w:p>
      <w:pPr>
        <w:pStyle w:val="Normal"/>
        <w:widowControl/>
        <w:spacing w:lineRule="auto" w:line="2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Reprezentowana  przez </w:t>
        <w:br/>
        <w:t xml:space="preserve">- Panią Dyrektor Danuta Rusak </w:t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zwany dalej Zamawiającym, a</w:t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reprezentowaną przez …………………………………………………………………………………………………</w:t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Zwany dalej Wykonawcą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wyniku przeprowadzonego postępowania o udzielenie zamówienia publicznego w trybie podstawowym na podst. art.  275 ust. 1 pkt. 1 zgodnie z przepisami ustawy Prawo Zamówień Publicznych (tj. Dz.U.z 2021 r., poz. 1129 ze zm.  ) została zawarta umowa o następującej treści: </w:t>
      </w:r>
    </w:p>
    <w:p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§1</w:t>
      </w:r>
    </w:p>
    <w:p>
      <w:pPr>
        <w:pStyle w:val="Normal"/>
        <w:jc w:val="both"/>
        <w:rPr>
          <w:rFonts w:ascii="Times New Roman" w:hAnsi="Times New Roman" w:eastAsia="Calibri" w:cs="Times New Roman" w:eastAsiaTheme="minorHAnsi"/>
          <w:kern w:val="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Zamawiający zleca a wykonawca przyjmuje do realizacji, wykonanie zadania p.n: </w:t>
        <w:br/>
      </w:r>
      <w:r>
        <w:rPr>
          <w:rFonts w:cs="Times New Roman" w:ascii="Times New Roman" w:hAnsi="Times New Roman"/>
          <w:i/>
          <w:sz w:val="24"/>
          <w:szCs w:val="24"/>
        </w:rPr>
        <w:t>Sukcesywna dostawa artykułów żywnościowych dla</w:t>
      </w:r>
      <w:r>
        <w:rPr>
          <w:rFonts w:eastAsia="Calibri" w:cs="Times New Roman" w:ascii="Times New Roman" w:hAnsi="Times New Roman" w:eastAsiaTheme="minorHAnsi"/>
          <w:kern w:val="0"/>
          <w:sz w:val="24"/>
          <w:szCs w:val="24"/>
        </w:rPr>
        <w:t xml:space="preserve"> Przedszkola Miejskiego </w:t>
        <w:br/>
        <w:t xml:space="preserve">nr 3   w Piastowie </w:t>
      </w:r>
      <w:r>
        <w:rPr>
          <w:rFonts w:cs="Times New Roman" w:ascii="Times New Roman" w:hAnsi="Times New Roman"/>
          <w:i/>
          <w:sz w:val="24"/>
          <w:szCs w:val="24"/>
        </w:rPr>
        <w:t xml:space="preserve"> w 2022</w:t>
      </w:r>
      <w:r>
        <w:rPr>
          <w:rFonts w:cs="Times New Roman" w:ascii="Times New Roman" w:hAnsi="Times New Roman"/>
          <w:sz w:val="24"/>
          <w:szCs w:val="24"/>
        </w:rPr>
        <w:t>r.</w:t>
      </w:r>
      <w:bookmarkStart w:id="0" w:name="_Hlk91414907"/>
      <w:bookmarkEnd w:id="0"/>
    </w:p>
    <w:p>
      <w:pPr>
        <w:pStyle w:val="Normal"/>
        <w:jc w:val="center"/>
        <w:rPr>
          <w:rFonts w:ascii="Calibri" w:hAnsi="Calibri" w:eastAsia="Calibri" w:cs="" w:asciiTheme="minorHAnsi" w:cstheme="minorBidi" w:eastAsiaTheme="minorHAnsi" w:hAnsiTheme="minorHAnsi"/>
          <w:i/>
          <w:i/>
          <w:iCs/>
          <w:kern w:val="0"/>
        </w:rPr>
      </w:pPr>
      <w:r>
        <w:rPr>
          <w:rFonts w:eastAsia="Calibri" w:cs="" w:cstheme="minorBidi" w:eastAsiaTheme="minorHAnsi"/>
          <w:i/>
          <w:iCs/>
          <w:kern w:val="0"/>
        </w:rPr>
      </w:r>
    </w:p>
    <w:p>
      <w:pPr>
        <w:pStyle w:val="Standard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</w:rPr>
        <w:t xml:space="preserve">Od stycznia  do 31.12.2022 r.  </w:t>
      </w:r>
      <w:r>
        <w:rPr>
          <w:rFonts w:cs="Times New Roman" w:ascii="Times New Roman" w:hAnsi="Times New Roman"/>
          <w:sz w:val="24"/>
          <w:szCs w:val="24"/>
          <w:u w:val="single"/>
        </w:rPr>
        <w:t>z zastrzeżeniem, że dostawy będą realizowane w okresach przebywania dzieci i młodzieży w placówkach oświatowych</w:t>
      </w:r>
      <w:r>
        <w:rPr>
          <w:rFonts w:cs="Times New Roman" w:ascii="Times New Roman" w:hAnsi="Times New Roman"/>
          <w:sz w:val="24"/>
          <w:szCs w:val="24"/>
        </w:rPr>
        <w:t xml:space="preserve">, Wykonawca zobowiązuje się do dostarczenia Zamawiającemu, a Zamawiający do odebrania artykułów żywnościowych, zwanych w dalszej treści umowy towarami lub produktami, których asortyment, ilość, jakość </w:t>
        <w:br/>
        <w:t xml:space="preserve">i cechy jednostkowe określone są w formularzu asortymentowo – cenowym Wykonawcy na </w:t>
      </w:r>
      <w:r>
        <w:rPr>
          <w:rFonts w:cs="Times New Roman" w:ascii="Times New Roman" w:hAnsi="Times New Roman"/>
          <w:sz w:val="24"/>
          <w:szCs w:val="24"/>
        </w:rPr>
        <w:t xml:space="preserve">artykuły spożywcze </w:t>
      </w:r>
      <w:r>
        <w:rPr>
          <w:rFonts w:cs="Times New Roman" w:ascii="Times New Roman" w:hAnsi="Times New Roman"/>
          <w:sz w:val="24"/>
          <w:szCs w:val="24"/>
        </w:rPr>
        <w:t>stanowiącym załącznik Nr 2 do niniejszej umowy, zgodnie ze złożoną ofertą  z dnia …………...……..</w:t>
      </w:r>
      <w:r>
        <w:rPr>
          <w:rFonts w:cs="Times New Roman" w:ascii="Times New Roman" w:hAnsi="Times New Roman"/>
          <w:b/>
          <w:bCs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ARTYKUŁY SPOŻYWCZE CPV15800000-6</w:t>
      </w:r>
    </w:p>
    <w:p>
      <w:pPr>
        <w:pStyle w:val="Normal"/>
        <w:widowControl/>
        <w:spacing w:lineRule="auto" w:line="259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§2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1.Dostawa przedmiotu zamówienia następować będzie sukcesywnie, według potrzeb Zamawiającego na podstawie zgłoszonego zapotrzebowania w dniu poprzedzającym dostawę telefonicznie z tej czynności zostanie sporządzona notatka, sms lub na adres mailowy określającego ilość oraz rodzaj artykułu.</w:t>
      </w:r>
    </w:p>
    <w:p>
      <w:pPr>
        <w:pStyle w:val="Normal"/>
        <w:tabs>
          <w:tab w:val="clear" w:pos="708"/>
          <w:tab w:val="left" w:pos="335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2.Zamawiający zastrzega sobie prawo zrealizowania Umowy do wartości niższej niż określona w Formularzu ofertowym, w zależności od faktycznych potrzeb Zamawiającego, wynikających ze zmieniającej się liczby podopiecznych korzystających z wyżywienia, zmiany ilości poszczególnych produktów wymaganych jadłospisem. Zamawiający zobowiązuje się do zlecenia dostaw w/w przedmiocie zamówienia do wysokości min. 70 % wartości brutto wskazanej w Formularzu ofertowym wykonawcy. 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Wykonawca zobowiązany jest do dostarczenia towaru na swój koszt własnym transportem wraz z jego rozładowaniem.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) Towar musi być świeży,  I gatunku, najwyższej jakości dopuszczony do obrotu zgodnie z obowiązującymi normami, atestami, terminami przydatności do spożycia, którego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termin ważności  upływa nie wcześniej niż 5 dni po dacie dostawy, </w:t>
      </w:r>
      <w:r>
        <w:rPr>
          <w:rFonts w:cs="Times New Roman" w:ascii="Times New Roman" w:hAnsi="Times New Roman"/>
          <w:color w:val="000000"/>
          <w:sz w:val="24"/>
          <w:szCs w:val="24"/>
        </w:rPr>
        <w:t>z nienaruszonymi cechami pierwotnymi opakowania - w tym szczególnie towar spełniający wymogi Polskiej Normy, wymogi określone w ustawie,</w:t>
      </w:r>
    </w:p>
    <w:p>
      <w:pPr>
        <w:pStyle w:val="Standard"/>
        <w:spacing w:before="0" w:after="0"/>
        <w:rPr>
          <w:rFonts w:ascii="Liberation Serif" w:hAnsi="Liberation Serif" w:eastAsia="NSimSun" w:cs="Mangal"/>
          <w:sz w:val="24"/>
          <w:szCs w:val="24"/>
          <w:lang w:eastAsia="zh-CN" w:bidi="hi-IN"/>
        </w:rPr>
      </w:pPr>
      <w:r>
        <w:rPr>
          <w:rFonts w:eastAsia="NSimSun" w:cs="Mangal" w:ascii="Liberation Serif" w:hAnsi="Liberation Serif"/>
          <w:sz w:val="24"/>
          <w:szCs w:val="24"/>
          <w:lang w:eastAsia="zh-CN" w:bidi="hi-IN"/>
        </w:rPr>
      </w:r>
    </w:p>
    <w:p>
      <w:pPr>
        <w:pStyle w:val="Normal"/>
        <w:widowControl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Calibri" w:cs="Times New Roman" w:eastAsiaTheme="minorHAnsi"/>
          <w:b/>
          <w:b/>
          <w:bCs/>
          <w:color w:val="000000"/>
          <w:kern w:val="0"/>
          <w:sz w:val="24"/>
          <w:szCs w:val="24"/>
        </w:rPr>
      </w:pPr>
      <w:r>
        <w:rPr>
          <w:rFonts w:eastAsia="NSimSun" w:cs="Times New Roman" w:ascii="Times New Roman" w:hAnsi="Times New Roman"/>
          <w:sz w:val="24"/>
          <w:szCs w:val="24"/>
          <w:lang w:eastAsia="zh-CN" w:bidi="hi-IN"/>
        </w:rPr>
        <w:t>5. Zamówienia odbywać się będą telefonicznie z tej czynności pracownik sporządzi notatkę lub mailowo.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4"/>
          <w:szCs w:val="24"/>
        </w:rPr>
        <w:t xml:space="preserve"> 5)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4"/>
          <w:szCs w:val="24"/>
        </w:rPr>
        <w:t xml:space="preserve">Towar musi zostać dostarczony:  : </w:t>
        <w:br/>
      </w:r>
      <w:r>
        <w:rPr>
          <w:rFonts w:eastAsia="Calibri" w:cs="Times New Roman" w:ascii="Times New Roman" w:hAnsi="Times New Roman" w:eastAsiaTheme="minorHAnsi"/>
          <w:b/>
          <w:kern w:val="0"/>
          <w:sz w:val="24"/>
          <w:szCs w:val="24"/>
        </w:rPr>
        <w:t>Spożywcze: Pakiet 1</w:t>
        <w:br/>
        <w:t xml:space="preserve"> </w:t>
      </w:r>
      <w:r>
        <w:rPr>
          <w:rFonts w:eastAsia="Calibri" w:cs="Times New Roman" w:ascii="Times New Roman" w:hAnsi="Times New Roman" w:eastAsiaTheme="minorHAnsi"/>
          <w:kern w:val="0"/>
          <w:sz w:val="24"/>
          <w:szCs w:val="24"/>
        </w:rPr>
        <w:t>Dostawa raz w tygodniu w poniedziałek do godziny 10:00,</w:t>
      </w:r>
    </w:p>
    <w:p>
      <w:pPr>
        <w:pStyle w:val="Normal"/>
        <w:widowControl/>
        <w:spacing w:before="0" w:after="0"/>
        <w:rPr>
          <w:rFonts w:ascii="Times New Roman" w:hAnsi="Times New Roman" w:eastAsia="NSimSun" w:cs="Times New Roman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sz w:val="24"/>
          <w:szCs w:val="24"/>
          <w:lang w:eastAsia="zh-CN" w:bidi="hi-IN"/>
        </w:rPr>
        <w:t>5. Zamówienia odbywać się będą telefonicznie z tej czynności pracownik sporządzi notatkę</w:t>
        <w:b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zobowiązany jest do wniesienia towarów do magazynów żywnościowych znajdujących się w obiektach Zamawiającego.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3.Wykonawca wystawiając fakturę VAT jest zobowiązany do stosowania cen widniejących na formularzach asortymentowo- cenowych przez cały okres trwania umowy.  </w:t>
      </w:r>
    </w:p>
    <w:p>
      <w:pPr>
        <w:pStyle w:val="Normal"/>
        <w:rPr>
          <w:rFonts w:ascii="Times New Roman" w:hAnsi="Times New Roman" w:eastAsia="Calibri" w:cs="Times New Roman" w:eastAsiaTheme="minorHAnsi"/>
          <w:b/>
          <w:b/>
          <w:kern w:val="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Wykonawca wystawi fakturę   zgodnie  z danymi: </w:t>
        <w:br/>
      </w:r>
      <w:bookmarkStart w:id="1" w:name="_Hlk80343898"/>
      <w:bookmarkStart w:id="2" w:name="_Hlk65396223"/>
      <w:r>
        <w:rPr>
          <w:rFonts w:cs="Times New Roman" w:ascii="Times New Roman" w:hAnsi="Times New Roman"/>
          <w:b/>
          <w:sz w:val="24"/>
          <w:szCs w:val="24"/>
        </w:rPr>
        <w:t>NABYWCA</w:t>
      </w:r>
      <w:r>
        <w:rPr>
          <w:rFonts w:cs="Times New Roman" w:ascii="Times New Roman" w:hAnsi="Times New Roman"/>
          <w:color w:val="303030"/>
          <w:sz w:val="24"/>
          <w:szCs w:val="24"/>
        </w:rPr>
        <w:t xml:space="preserve">. </w:t>
        <w:br/>
      </w:r>
      <w:r>
        <w:rPr>
          <w:rFonts w:eastAsia="Calibri" w:cs="Times New Roman" w:ascii="Times New Roman" w:hAnsi="Times New Roman" w:eastAsiaTheme="minorHAnsi"/>
          <w:b/>
          <w:kern w:val="0"/>
          <w:sz w:val="24"/>
          <w:szCs w:val="24"/>
        </w:rPr>
        <w:t>Nabywca :                                                                         Odbiorca :</w:t>
      </w:r>
    </w:p>
    <w:p>
      <w:pPr>
        <w:pStyle w:val="Normal"/>
        <w:widowControl/>
        <w:suppressAutoHyphens w:val="false"/>
        <w:spacing w:lineRule="auto" w:line="259"/>
        <w:textAlignment w:val="auto"/>
        <w:rPr>
          <w:rFonts w:ascii="Times New Roman" w:hAnsi="Times New Roman" w:eastAsia="Calibri" w:cs="Times New Roman" w:eastAsiaTheme="minorHAnsi"/>
          <w:b/>
          <w:b/>
          <w:kern w:val="0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kern w:val="0"/>
          <w:sz w:val="24"/>
          <w:szCs w:val="24"/>
        </w:rPr>
        <w:t>Miasto Piastów                                                                 Przedszkole Miejskie nr 3</w:t>
      </w:r>
    </w:p>
    <w:p>
      <w:pPr>
        <w:pStyle w:val="Normal"/>
        <w:widowControl/>
        <w:suppressAutoHyphens w:val="false"/>
        <w:spacing w:lineRule="auto" w:line="259"/>
        <w:textAlignment w:val="auto"/>
        <w:rPr>
          <w:rFonts w:ascii="Times New Roman" w:hAnsi="Times New Roman" w:eastAsia="Calibri" w:cs="Times New Roman" w:eastAsiaTheme="minorHAnsi"/>
          <w:b/>
          <w:b/>
          <w:kern w:val="0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kern w:val="0"/>
          <w:sz w:val="24"/>
          <w:szCs w:val="24"/>
        </w:rPr>
        <w:t xml:space="preserve">ul.11 Listopada 2                                                                 ul. Godebskiego 21  </w:t>
      </w:r>
    </w:p>
    <w:p>
      <w:pPr>
        <w:pStyle w:val="Normal"/>
        <w:widowControl/>
        <w:suppressAutoHyphens w:val="false"/>
        <w:spacing w:lineRule="auto" w:line="259"/>
        <w:textAlignment w:val="auto"/>
        <w:rPr>
          <w:rFonts w:ascii="Times New Roman" w:hAnsi="Times New Roman" w:eastAsia="Calibri" w:cs="Times New Roman" w:eastAsiaTheme="minorHAnsi"/>
          <w:b/>
          <w:b/>
          <w:kern w:val="0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kern w:val="0"/>
          <w:sz w:val="24"/>
          <w:szCs w:val="24"/>
        </w:rPr>
        <w:t xml:space="preserve">05-820 Piastów                                                                     05-820 Piastów </w:t>
      </w:r>
    </w:p>
    <w:p>
      <w:pPr>
        <w:pStyle w:val="Normal"/>
        <w:widowControl/>
        <w:suppressAutoHyphens w:val="false"/>
        <w:spacing w:lineRule="auto" w:line="259"/>
        <w:textAlignment w:val="auto"/>
        <w:rPr>
          <w:rFonts w:ascii="Times New Roman" w:hAnsi="Times New Roman" w:eastAsia="Calibri" w:cs="Times New Roman" w:eastAsiaTheme="minorHAnsi"/>
          <w:b/>
          <w:b/>
          <w:kern w:val="0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kern w:val="0"/>
          <w:sz w:val="24"/>
          <w:szCs w:val="24"/>
        </w:rPr>
        <w:t xml:space="preserve">Nip: 534-22-83-759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Faktura będzie przesłana, dostarczona  na adres Odbiorcy:</w:t>
        <w:br/>
      </w:r>
      <w:bookmarkEnd w:id="1"/>
      <w:bookmarkEnd w:id="2"/>
      <w:r>
        <w:rPr>
          <w:rFonts w:eastAsia="Calibri" w:cs="Times New Roman" w:ascii="Times New Roman" w:hAnsi="Times New Roman" w:eastAsiaTheme="minorHAnsi"/>
          <w:b/>
          <w:kern w:val="0"/>
          <w:sz w:val="24"/>
          <w:szCs w:val="24"/>
        </w:rPr>
        <w:t xml:space="preserve">Przedszkole Miejskie nr 3 ul. Godebskiego 21, 05-820 Piastów. 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Wykonawca oświadcza, że wystawi faktury papierowe wysłane/dostarczone na adres odbiorcy.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5.Zamawiający informuje, że nie wyraża zgody na wysyłanie innych ustrukturyzowanych dokumentów elektronicznych, o których mowa w art. 5 ust. 3 Ustawy o elektronicznym fakturowaniu za pośrednictwem platformy elektronicznego fakturowania. Przedmiotowy zapis nie zwalnia Wykonawcy z obowiązku przedłożenia wszystkich wymaganych niniejszą umową dokumentów niezbędnych do prawidłowego rozliczenia umowy. 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6.Jeżeli Wykonawca w trakcie realizacji umowy podejmie decyzję o zmianie formy rozliczenia za faktury papierowe, zobligowany jest powiadomić o tym fakcie Zamawiającego na adres e-mail: 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najpóźniej ostatniego dnia przed wystawieniem faktury. 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Powyższe zapisy można stosować odpowiednio do podwykonawców zgodnie z art. 2 pkt. 5d) ustawy z dnia 9 listopada 2018 r. o elektronicznym fakturowaniu w zamówieniach publicznych, koncesjach na roboty budowlane lub usługi oraz partnerstwie publiczno-prywatnym (t.j. Dz. U. z 2020 r. poz. 1666).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Wykonawca oświadcza, że rachunek bankowy o nr …………………………….…………, który zostanie wskazany na wystawionej fakturze VAT, należy do Wykonawcy i znajduje się na tzw. „białej liście”, tj. wykazie podmiotów prowadzonych przez Szefa Krajowej Administracji Skarbowej, zgodnie z ustawą z dnia 12.04.2019 r. o zmianie ustawy o podatku od towarów i usług oraz niektórych innych ustaw. W przypadku, kiedy podany na fakturze bankowym Wykonawcy nie znajdzie się na w/w wykazie, Zamawiający w ciągu trzech dni od dnia zlecenia przelewu zgłosi ten fakt w urzędzie skarbowym dla Wykonawcy. </w:t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sz w:val="24"/>
          <w:szCs w:val="24"/>
          <w:shd w:fill="FFFF00" w:val="clear"/>
        </w:rPr>
      </w:pPr>
      <w:r>
        <w:rPr>
          <w:rFonts w:cs="Times New Roman" w:ascii="Times New Roman" w:hAnsi="Times New Roman"/>
          <w:sz w:val="24"/>
          <w:szCs w:val="24"/>
          <w:shd w:fill="FFFF00" w:val="clear"/>
        </w:rPr>
      </w:r>
    </w:p>
    <w:p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§3</w:t>
      </w:r>
    </w:p>
    <w:p>
      <w:pPr>
        <w:pStyle w:val="Standard"/>
        <w:rPr>
          <w:rFonts w:ascii="Times New Roman" w:hAnsi="Times New Roman" w:eastAsia="NSimSun" w:cs="Times New Roman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sz w:val="24"/>
          <w:szCs w:val="24"/>
        </w:rPr>
        <w:t>1. Odbiór towarów będących przedmiotem zamówienia będzie odbywał się w  siedzibie Zamawiającego.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Magazyn </w:t>
      </w:r>
      <w:r>
        <w:rPr>
          <w:rFonts w:eastAsia="Calibri" w:cs="Times New Roman" w:ascii="Times New Roman" w:hAnsi="Times New Roman" w:eastAsiaTheme="minorHAnsi"/>
          <w:kern w:val="0"/>
          <w:sz w:val="24"/>
          <w:szCs w:val="24"/>
        </w:rPr>
        <w:t>Przedszkole Miejskie nr 3 ul. Godeskiego 21, 05-820 Piastów.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Zamawiający podczas odbioru towaru zobowiązany jest do sprawdzenia ilości, rodzaju                           i jakości produktów.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Przejęcie odpowiedzialności za towar następuje z chwilą jego odbioru w magazynie Zamawiającego, z tym zastrzeżeniem, ze nie uchyla to odpowiedzialności Wykonawcy  za ukryte wady jakościowe towaru.</w:t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W przypadku dostarczenia towaru z wadami (dotyczy to jakości, świeżości, terminu przydatności do spożycia) lub niezgodności dostawy z zamówieniem lub parametrami określonymi w ofercie, Zamawiający może odmówić jego przyjęcia i żądać wymiany  na towar wolny od wad niezwłocznie w ciągu 2 godzin. W przypadku dostarczenia zamówionego towaru niezgodnego z zamówieniem lub niewłaściwej jakości czy niedostarczenia towaru, a także nie dokonania niezwłocznej jego wymiany na towar właściwy ,Zamawiający ma prawo dokonać zakupu w innej placówce i z tego tytułu obciąży wykonawcę kosztami 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Wykonawca po przyjęciu reklamacji zobowiązany jest do niezwłocznego (2 godziny) dostarczenia zamiast produktów wadliwych takiej samej ilości produktów wolnych od wad oraz naprawienia szkody wynikłej  z opóźnienia  bez prawa żądania dodatkowych opłat z tego tytułu.</w:t>
      </w:r>
    </w:p>
    <w:p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§4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Za wykonanie dostaw określonych w niniejszej umowie w ilościach ustalonych w załączniku Nr 2 do umowy Zamawiający zapłaci Wykonawcy ……..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Wynagrodzenie;</w:t>
      </w:r>
    </w:p>
    <w:p>
      <w:pPr>
        <w:pStyle w:val="Standard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</w:t>
      </w:r>
      <w:r>
        <w:rPr>
          <w:rFonts w:cs="Times New Roman" w:ascii="Times New Roman" w:hAnsi="Times New Roman"/>
          <w:sz w:val="24"/>
          <w:szCs w:val="24"/>
        </w:rPr>
        <w:t>.……………………………………………………………………………..złotych  netto ( słownie:………………………………………………………..</w:t>
      </w:r>
    </w:p>
    <w:p>
      <w:pPr>
        <w:pStyle w:val="Standard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..…………………………………PLN netto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 złotych brutto (słownie:</w:t>
      </w:r>
    </w:p>
    <w:p>
      <w:pPr>
        <w:pStyle w:val="Standard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..….…………PLN brutto)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Za dostarczony asortyment Zamawiający zobowiązuje się zapłacić cenę wynikającą                      z określonych w ofercie cen jednostkowych dostarczanego asortymentu.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Nie przewiduje się waloryzacji ceny oferty.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Zapłata należności za dostarczony towar nastąpi w formie przelewu z rachunku Zamawiającego na rachunek Wykonawcy umieszczony na fakturze w terminie do 14 dni od daty otrzymania oryginału faktury.</w:t>
      </w:r>
    </w:p>
    <w:p>
      <w:pPr>
        <w:pStyle w:val="Normal"/>
        <w:tabs>
          <w:tab w:val="clear" w:pos="708"/>
          <w:tab w:val="left" w:pos="335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Ostateczne wynagrodzenie Wykonawcy stanowić będzie kwota odpowiadająca iloczynowi ilości faktycznie dostarczonych towarów wg ich rodzaju oraz cen zawartych w ofercie.</w:t>
      </w:r>
      <w:r>
        <w:rPr>
          <w:rFonts w:eastAsia="Calibri" w:cs="Times New Roman" w:ascii="Times New Roman" w:hAnsi="Times New Roman"/>
          <w:kern w:val="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Zamawiający zastrzega sobie prawo zrealizowania Umowy do wartości niższej niż określona w Formularzu ofertowym, w zależności od faktycznych potrzeb Zamawiającego wynikających ze zmieniającej się liczby podopiecznych korzystających z wyżywienia w Przedszkolu, zmiany ilości poszczególnych produktów wymaganych jadłospisem. Zamawiający zobowiązuje się do zlecenia dostaw w/w przedmiocie zamówienia do wysokości min. 70 % wartości brutto wskazanej w Formularzu ofertowym wykonawcy. </w:t>
      </w:r>
    </w:p>
    <w:p>
      <w:pPr>
        <w:pStyle w:val="Normal"/>
        <w:tabs>
          <w:tab w:val="clear" w:pos="708"/>
          <w:tab w:val="left" w:pos="335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35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§5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Umowa zostaje zawarta na czas określony od </w:t>
      </w:r>
      <w:r>
        <w:rPr>
          <w:rFonts w:cs="Times New Roman" w:ascii="Times New Roman" w:hAnsi="Times New Roman"/>
          <w:sz w:val="24"/>
          <w:szCs w:val="24"/>
        </w:rPr>
        <w:t xml:space="preserve">lutego </w:t>
      </w:r>
      <w:r>
        <w:rPr>
          <w:rFonts w:cs="Times New Roman" w:ascii="Times New Roman" w:hAnsi="Times New Roman"/>
          <w:sz w:val="24"/>
          <w:szCs w:val="24"/>
        </w:rPr>
        <w:t xml:space="preserve">do 31-12-2022 r. z zastrzeżeniem, </w:t>
      </w:r>
      <w:r>
        <w:rPr>
          <w:rFonts w:cs="Times New Roman" w:ascii="Times New Roman" w:hAnsi="Times New Roman"/>
          <w:sz w:val="24"/>
          <w:szCs w:val="24"/>
          <w:u w:val="single"/>
        </w:rPr>
        <w:t>że dostawy będą realizowane w okresach przebywania dzieci i młodzieży w placówkach oświatowych.</w:t>
      </w:r>
    </w:p>
    <w:p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§6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Strony ustalają osoby upoważnione do bieżących kontaktów w trakcie realizacji umowy: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a) ze strony Zamawiającego: </w:t>
      </w:r>
    </w:p>
    <w:p>
      <w:pPr>
        <w:pStyle w:val="Standard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ze strony Wykonawcy: ……….........................................................................................………………………………………………………………………………………………………………………………….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W zakresie wzajemnego współdziałania przy realizacji przedmiotu umowy, strony zobowiązują się działać niezwłocznie, przestrzegając obowiązujących przepisów prawa </w:t>
        <w:br/>
        <w:t>i ustalonych zwyczajów z poszanowaniem praw drugiej strony.</w:t>
      </w:r>
    </w:p>
    <w:p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§7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razie niewykonania lub nienależytego wykonania umowy: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Wykonawca zobowiązuje się zapłacić Zamawiającemu kary umowne w wysokości: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5% wartości umowy, gdy Zamawiający odstąpi od umowy z powodu okoliczności,                                        za które odpowiada Wykonawca,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1 % wartości partii dostawy danego dnia nie dostarczonej w terminie,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5% wartości umowy, jeżeli sam z przyczyn niezależnych od Zamawiającego odstąpi od umowy.</w:t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Wszelkie reklamacje dotyczące dostawy Wykonawca zobowiązany jest załatwić w trybie pilnym od zgłoszenia. W przypadku dostarczenia zamówionego towaru niezgodnego </w:t>
        <w:br/>
        <w:t xml:space="preserve">z zamówieniem lub niewłaściwej jakości czy niedostarczenia towaru, a także nie dokonania niezwłocznej jego wymiany na towar właściwy we wskazanym terminie – Zamawiający </w:t>
        <w:br/>
        <w:t>w w/w okolicznościach ma prawo dokonania zakupu zamówionego towaru w dowolnej jednostce handlowej. Koszty powstałe z tego tytułu obciążają wykonawcę</w:t>
      </w:r>
      <w:r>
        <w:rPr>
          <w:rFonts w:cs="Times New Roman" w:ascii="Times New Roman" w:hAnsi="Times New Roman"/>
          <w:sz w:val="24"/>
          <w:szCs w:val="24"/>
          <w:u w:val="single"/>
        </w:rPr>
        <w:t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Dostawca wyraża zgodę na potrącenie w/w kar umownych z należności wynikających </w:t>
        <w:br/>
        <w:t>z faktury VAT lub rachunku.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Jeżeli kara umowna  nie wyczerpuje całości szkody zamawiający może dochodzić swoich praw na zasadach ogólnych.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d)Maksymalna wysokość kar 10% wartości zamówienia.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Zamawiający zobowiązuje się zapłacić Wykonawcy karę umowną w wysokości 5% wartości umowy, w razie odstąpienia przez Wykonawcę od umowy z powodu okoliczności, za które odpowiada Zamawiający.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Za niedotrzymanie terminu płatności faktur Wykonawca może naliczyć Zamawiającemu odsetki ustawowe.</w:t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Strony mogą dochodzić na zasadach ogólnych odszkodowania przewyższającego wysokość kar umownych.</w:t>
      </w:r>
    </w:p>
    <w:p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§8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Zgodnie z art. 456 ustawy PZP Zamawiający może odstąpić od umowy w przypadku wystąpienia istotnej okoliczności powodującej, że wykonanie umowy nie leży w interesie publicznym, czego nie można było przewidzieć w chwili zawarcia umowy. Odstąpienie od umowy w tym przypadku może nastąpić w terminie 30 dni od powzięcia wiadomości                                                 o powyższych okolicznościach. W takim wypadku Wykonawca może żądać wyłącznie wynagrodzenia należnego mu z tytuł wykonania części umowy.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W razie rażącego naruszenia postanowień niniejszej umowy, w szczególności powtarzających się opóźnień w realizacji dostaw, mimo bezskutecznego wezwania do zaprzestania naruszeń, stronie poszkodowanej przysługuje prawo odstąpienia od umowy ze skutkiem natychmiastowym  z winy strony naruszającej.</w:t>
      </w:r>
    </w:p>
    <w:p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§9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Strony dopuszczają zmiany istotnych postanowień niniejszej umowy, zgodnie z art. 455 ustawy Prawo zamówień publicznych, w przypadku wystąpienia następujących okoliczności, których  nie można było przewidzieć w chwili zawierania niniejszej umowy, polegające na: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zmianie powszechnie obowiązujących przepisów prawa w zakresie mających wpływ na realizację przedmiotu zamówienia w tym zmiany ustawowe zmiany stawki podatku od towarów i usług (VAT),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zmianie terminie, częstotliwości dostaw i sposobu wykonywania umowy w przypadku, gdy niezbędna jest zamiana sposobu wykonywania lub terminu, częstotliwości realizacji przedmiotu umowy, o ile zmiana taka jest korzystna dla zamawiającego oraz konieczna w celu prawidłowego wykonania umowy.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w zakresie rzeczowym przedmiotu umowy tj. zaprzestania wytwarzania produktu objętego umową, pod warunkiem, iż odpowiednik jest tej samej lub wyższej jakości, za cenę nie wyższą niż cena produktu objętego umową.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 przedłożeniu przez Wykonawcę oferty korzystniejszej dla Zamawiającego, pod warunkiem, iż odpowiednik jest tej samej lub wyższej jakości za cenę nie wyższą niż cena produktu objętego umową.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e) wprowadzeniu do sprzedaży przez producenta zmodyfikowanego/ udoskonalonego produktu powodującego wycofanie dotychczasowego za cenę nie wyższą niż cena produktu objętego umową.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f) dopuszczeniu się zmiany umowy  w zakresie numeru katalogowego, nazwy produktu wielkości opakowania przy zachowaniu jego parametrów - w przypadku wprowadzenia niniejszych zmian przez producenta potwierdzonych odpowiednimi dokumentami.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g) zwiększeniu o 10% wartości umowy brutto, o ile stało się to niezbędne dla zapewnienia ciągłości dostawy oraz prawidłowego funkcjonowania stołówki na skutek okoliczności jakich nie można było przewidzieć na etapie prowadzenia postępowania o zamówienie.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h) jeżeli dotyczy realizacji, przez dotychczasowego wykonawcę, dodatkowych dostaw, których nie uwzględniono w zamówieniu podstawowym, o ile stały się one niezbędne i zostały spełnione łącznie następujące warunki: 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a) zmiana wykonawcy nie może zostać dokonana z powodów ekonomicznych lub technicznych, w szczególności dotyczących zamienności lub interoperacyjności wyposażenia, usług lub instalacji zamówionych w ramach zamówienia podstawowego, 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b) zmiana wykonawcy spowodowałaby istotną niedogodność lub znaczne zwiększenie kosztów dla zamawiającego, 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wzrost ceny spowodowany każdą kolejną zmianą nie przekracza 50% wartości pierwotnej umowy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i) 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przypadkach, o których mowa w pkt. H , I: 1) nie może wprowadzać kolejnych zmian umowy w celu uniknięcia stosowania przepisów ustawy; 2) po dokonaniu zmiany umowy zamieszcza ogłoszenie o zmianie umowy w Biuletynie Zamówień Publicznych. 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Dopuszcza się zmiany w treści niniejszej umowy, gdy zmiany te są nieistotne w stosunku do treści oferty, na podstawie której dokonano wyboru Wykonawcy.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Wszelkie zmiany i uzupełnienia treści niniejszej umowy wymagają aneksu sporządzonego                          z zachowaniem formy pisemnej pod rygorem nieważności.</w:t>
      </w:r>
    </w:p>
    <w:p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§10</w:t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Wszelkie spory mogące wynikać z realizacji umowy rozstrzygać będzie Sąd właściwy dla siedziby Zamawiającego.</w:t>
      </w:r>
    </w:p>
    <w:p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§11</w:t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sprawach nieuregulowanych niniejszą umową mają zastosowanie odpowiednie przepisy Ustawy Prawo Zamówień Publicznych i Kodeksu Cywilnego.</w:t>
      </w:r>
    </w:p>
    <w:p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§12</w:t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Umowę sporządzono w 2 jednobrzmiących egzemplarzach:</w:t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- 1 dla Zamawiającego</w:t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- 1 dla Wykonawcy</w:t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Załączniki do umowy:</w:t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1 - formularz cenowy</w:t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before="0" w:after="16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                                                                      WYKONAWC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A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false"/>
      <w:spacing w:lineRule="auto" w:line="259"/>
      <w:jc w:val="both"/>
      <w:textAlignment w:val="auto"/>
      <w:rPr>
        <w:rFonts w:ascii="Times New Roman" w:hAnsi="Times New Roman" w:eastAsia="Calibri" w:cs="Times New Roman" w:eastAsiaTheme="minorHAnsi"/>
        <w:i/>
        <w:i/>
        <w:kern w:val="0"/>
        <w:sz w:val="24"/>
        <w:szCs w:val="24"/>
      </w:rPr>
    </w:pPr>
    <w:r>
      <w:rPr>
        <w:rFonts w:cs="Times New Roman" w:ascii="Times New Roman" w:hAnsi="Times New Roman"/>
        <w:i/>
      </w:rPr>
      <w:t>ZP1/12/202r. w 2022 r.</w:t>
    </w:r>
    <w:r>
      <w:rPr>
        <w:rFonts w:cs="Times New Roman" w:ascii="Times New Roman" w:hAnsi="Times New Roman"/>
        <w:i/>
        <w:sz w:val="24"/>
        <w:szCs w:val="24"/>
      </w:rPr>
      <w:t xml:space="preserve"> Sukcesywna dostawa artykułów </w:t>
    </w:r>
    <w:r>
      <w:rPr>
        <w:rFonts w:cs="Times New Roman" w:ascii="Times New Roman" w:hAnsi="Times New Roman"/>
        <w:i/>
        <w:sz w:val="24"/>
        <w:szCs w:val="24"/>
      </w:rPr>
      <w:t xml:space="preserve">spożywczych </w:t>
    </w:r>
    <w:r>
      <w:rPr>
        <w:rFonts w:cs="Times New Roman" w:ascii="Times New Roman" w:hAnsi="Times New Roman"/>
        <w:i/>
        <w:sz w:val="24"/>
        <w:szCs w:val="24"/>
      </w:rPr>
      <w:t xml:space="preserve"> dla</w:t>
    </w:r>
    <w:r>
      <w:rPr>
        <w:rFonts w:eastAsia="Calibri" w:cs="Times New Roman" w:ascii="Times New Roman" w:hAnsi="Times New Roman" w:eastAsiaTheme="minorHAnsi"/>
        <w:i/>
        <w:kern w:val="0"/>
        <w:sz w:val="24"/>
        <w:szCs w:val="24"/>
      </w:rPr>
      <w:t xml:space="preserve"> Przedszkola Miejskiego nr 3   w Piastowie </w:t>
    </w:r>
    <w:r>
      <w:rPr>
        <w:rFonts w:cs="Times New Roman" w:ascii="Times New Roman" w:hAnsi="Times New Roman"/>
        <w:i/>
        <w:sz w:val="24"/>
        <w:szCs w:val="24"/>
      </w:rPr>
      <w:t xml:space="preserve"> w 2022r.</w:t>
    </w:r>
  </w:p>
  <w:p>
    <w:pPr>
      <w:pStyle w:val="ListParagraph"/>
      <w:spacing w:before="0" w:after="16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4634"/>
    <w:pPr>
      <w:widowControl w:val="false"/>
      <w:suppressAutoHyphens w:val="true"/>
      <w:bidi w:val="0"/>
      <w:spacing w:before="0" w:after="16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sid w:val="001a4634"/>
    <w:rPr/>
  </w:style>
  <w:style w:type="character" w:styleId="StopkaZnak" w:customStyle="1">
    <w:name w:val="Stopka Znak"/>
    <w:basedOn w:val="DefaultParagraphFont"/>
    <w:qFormat/>
    <w:rsid w:val="001a4634"/>
    <w:rPr/>
  </w:style>
  <w:style w:type="character" w:styleId="AkapitzlistZnak" w:customStyle="1">
    <w:name w:val="Akapit z listą Znak"/>
    <w:qFormat/>
    <w:rsid w:val="001a4634"/>
    <w:rPr/>
  </w:style>
  <w:style w:type="character" w:styleId="Internetlink" w:customStyle="1">
    <w:name w:val="Hyperlink"/>
    <w:qFormat/>
    <w:rsid w:val="001a4634"/>
    <w:rPr>
      <w:color w:val="0000FF"/>
      <w:u w:val="single"/>
    </w:rPr>
  </w:style>
  <w:style w:type="character" w:styleId="Znakinumeracji" w:customStyle="1">
    <w:name w:val="Znaki numeracji"/>
    <w:qFormat/>
    <w:rsid w:val="001a4634"/>
    <w:rPr/>
  </w:style>
  <w:style w:type="character" w:styleId="Czeinternetowe">
    <w:name w:val="Łącze internetowe"/>
    <w:basedOn w:val="DefaultParagraphFont"/>
    <w:rsid w:val="001a4634"/>
    <w:rPr>
      <w:color w:val="0000FF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fa32dc"/>
    <w:rPr>
      <w:color w:val="605E5C"/>
      <w:shd w:fill="E1DFDD" w:val="clear"/>
    </w:rPr>
  </w:style>
  <w:style w:type="paragraph" w:styleId="Nagwek" w:customStyle="1">
    <w:name w:val="Nagłówek"/>
    <w:basedOn w:val="Standard"/>
    <w:next w:val="Textbody"/>
    <w:qFormat/>
    <w:rsid w:val="001a4634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1a4634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rsid w:val="001a4634"/>
    <w:pPr>
      <w:suppressLineNumbers/>
    </w:pPr>
    <w:rPr>
      <w:rFonts w:cs="Arial"/>
    </w:rPr>
  </w:style>
  <w:style w:type="paragraph" w:styleId="Standard" w:customStyle="1">
    <w:name w:val="Standard"/>
    <w:qFormat/>
    <w:rsid w:val="001a4634"/>
    <w:pPr>
      <w:widowControl/>
      <w:suppressAutoHyphens w:val="true"/>
      <w:bidi w:val="0"/>
      <w:spacing w:before="0" w:after="16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rsid w:val="001a4634"/>
    <w:pPr>
      <w:spacing w:before="0" w:after="120"/>
    </w:pPr>
    <w:rPr/>
  </w:style>
  <w:style w:type="paragraph" w:styleId="Caption">
    <w:name w:val="caption"/>
    <w:basedOn w:val="Standard"/>
    <w:qFormat/>
    <w:rsid w:val="001a46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Standard"/>
    <w:rsid w:val="001a4634"/>
    <w:pPr>
      <w:suppressLineNumbers/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Stopka">
    <w:name w:val="Footer"/>
    <w:basedOn w:val="Standard"/>
    <w:rsid w:val="001a4634"/>
    <w:pPr>
      <w:suppressLineNumbers/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NormalWeb">
    <w:name w:val="Normal (Web)"/>
    <w:basedOn w:val="Standard"/>
    <w:qFormat/>
    <w:rsid w:val="001a4634"/>
    <w:pPr>
      <w:spacing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Standard"/>
    <w:qFormat/>
    <w:rsid w:val="001a4634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DD18-1411-454E-8248-C5750332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Application>LibreOffice/7.2.4.1$Windows_X86_64 LibreOffice_project/27d75539669ac387bb498e35313b970b7fe9c4f9</Application>
  <AppVersion>15.0000</AppVersion>
  <Pages>8</Pages>
  <Words>2327</Words>
  <Characters>13964</Characters>
  <CharactersWithSpaces>16259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2021-10-17T11:59:00Z</dcterms:created>
  <dc:creator>Użytkownik</dc:creator>
  <dc:description/>
  <dc:language>pl-PL</dc:language>
  <cp:lastModifiedBy/>
  <cp:lastPrinted>2021-10-13T07:20:00Z</cp:lastPrinted>
  <dcterms:modified xsi:type="dcterms:W3CDTF">2022-02-11T10:33:44Z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